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B5F" w:rsidRPr="00F07C85" w:rsidRDefault="00F07C85">
      <w:pPr>
        <w:rPr>
          <w:rFonts w:cstheme="minorHAnsi"/>
          <w:b/>
          <w:sz w:val="28"/>
          <w:szCs w:val="28"/>
        </w:rPr>
      </w:pPr>
      <w:r w:rsidRPr="00F07C85">
        <w:rPr>
          <w:rFonts w:cstheme="minorHAnsi"/>
          <w:b/>
          <w:sz w:val="28"/>
          <w:szCs w:val="28"/>
        </w:rPr>
        <w:t xml:space="preserve">Grants for small and large groups </w:t>
      </w:r>
    </w:p>
    <w:p w:rsidR="00F07C85" w:rsidRDefault="00F07C85" w:rsidP="00F07C85">
      <w:pPr>
        <w:pStyle w:val="NormalWeb"/>
        <w:shd w:val="clear" w:color="auto" w:fill="FFFFFF"/>
        <w:spacing w:after="0" w:afterAutospacing="0"/>
        <w:rPr>
          <w:rFonts w:asciiTheme="minorHAnsi" w:hAnsiTheme="minorHAnsi" w:cstheme="minorHAnsi"/>
          <w:b/>
          <w:color w:val="222222"/>
        </w:rPr>
      </w:pPr>
      <w:r w:rsidRPr="00F07C85">
        <w:rPr>
          <w:rFonts w:asciiTheme="minorHAnsi" w:hAnsiTheme="minorHAnsi" w:cstheme="minorHAnsi"/>
          <w:b/>
          <w:color w:val="222222"/>
        </w:rPr>
        <w:t>Wildlife Trusts Green Community Grants</w:t>
      </w:r>
    </w:p>
    <w:p w:rsidR="00F07C85" w:rsidRPr="00F07C85" w:rsidRDefault="00F07C85" w:rsidP="00F07C85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222222"/>
        </w:rPr>
      </w:pPr>
      <w:r w:rsidRPr="00F07C85">
        <w:rPr>
          <w:rFonts w:asciiTheme="minorHAnsi" w:hAnsiTheme="minorHAnsi" w:cstheme="minorHAnsi"/>
          <w:color w:val="222222"/>
        </w:rPr>
        <w:t>See </w:t>
      </w:r>
      <w:hyperlink r:id="rId4" w:tgtFrame="_blank" w:history="1">
        <w:r w:rsidRPr="00F07C85">
          <w:rPr>
            <w:rStyle w:val="Hyperlink"/>
            <w:rFonts w:asciiTheme="minorHAnsi" w:hAnsiTheme="minorHAnsi" w:cstheme="minorHAnsi"/>
            <w:color w:val="1155CC"/>
          </w:rPr>
          <w:t>https://www.wildlifetrusts.org/green-community-grants-programme</w:t>
        </w:r>
      </w:hyperlink>
      <w:r w:rsidRPr="00F07C85">
        <w:rPr>
          <w:rFonts w:asciiTheme="minorHAnsi" w:hAnsiTheme="minorHAnsi" w:cstheme="minorHAnsi"/>
          <w:color w:val="222222"/>
        </w:rPr>
        <w:t> </w:t>
      </w:r>
      <w:proofErr w:type="gramStart"/>
      <w:r w:rsidRPr="00F07C85">
        <w:rPr>
          <w:rFonts w:asciiTheme="minorHAnsi" w:hAnsiTheme="minorHAnsi" w:cstheme="minorHAnsi"/>
          <w:color w:val="222222"/>
        </w:rPr>
        <w:t>The</w:t>
      </w:r>
      <w:proofErr w:type="gramEnd"/>
      <w:r w:rsidRPr="00F07C85">
        <w:rPr>
          <w:rFonts w:asciiTheme="minorHAnsi" w:hAnsiTheme="minorHAnsi" w:cstheme="minorHAnsi"/>
          <w:color w:val="222222"/>
        </w:rPr>
        <w:t xml:space="preserve"> fund will open on 17th September 2025 and the deadline for applications will be 8th October 2025. </w:t>
      </w:r>
      <w:proofErr w:type="gramStart"/>
      <w:r w:rsidRPr="00F07C85">
        <w:rPr>
          <w:rFonts w:asciiTheme="minorHAnsi" w:hAnsiTheme="minorHAnsi" w:cstheme="minorHAnsi"/>
          <w:color w:val="222222"/>
        </w:rPr>
        <w:t>Up to £25K.</w:t>
      </w:r>
      <w:proofErr w:type="gramEnd"/>
    </w:p>
    <w:p w:rsidR="00F07C85" w:rsidRDefault="00F07C85" w:rsidP="00F07C85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222222"/>
        </w:rPr>
      </w:pPr>
    </w:p>
    <w:p w:rsidR="00F07C85" w:rsidRDefault="00F07C85" w:rsidP="00F07C85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222222"/>
        </w:rPr>
      </w:pPr>
      <w:r>
        <w:rPr>
          <w:rFonts w:asciiTheme="minorHAnsi" w:hAnsiTheme="minorHAnsi" w:cstheme="minorHAnsi"/>
          <w:b/>
          <w:color w:val="222222"/>
        </w:rPr>
        <w:t>Groundwork Grassroots Grants</w:t>
      </w:r>
    </w:p>
    <w:p w:rsidR="00F07C85" w:rsidRPr="00F07C85" w:rsidRDefault="00F07C85" w:rsidP="00F07C85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</w:rPr>
      </w:pPr>
      <w:r w:rsidRPr="00F07C85">
        <w:rPr>
          <w:rFonts w:asciiTheme="minorHAnsi" w:hAnsiTheme="minorHAnsi" w:cstheme="minorHAnsi"/>
          <w:color w:val="222222"/>
        </w:rPr>
        <w:t> </w:t>
      </w:r>
      <w:hyperlink r:id="rId5" w:tgtFrame="_blank" w:history="1">
        <w:r w:rsidRPr="00F07C85">
          <w:rPr>
            <w:rStyle w:val="Hyperlink"/>
            <w:rFonts w:asciiTheme="minorHAnsi" w:hAnsiTheme="minorHAnsi" w:cstheme="minorHAnsi"/>
            <w:color w:val="1155CC"/>
          </w:rPr>
          <w:t>https://www.groundwork.org.uk/grassroots-grants/</w:t>
        </w:r>
      </w:hyperlink>
      <w:r w:rsidRPr="00F07C85">
        <w:rPr>
          <w:rFonts w:asciiTheme="minorHAnsi" w:hAnsiTheme="minorHAnsi" w:cstheme="minorHAnsi"/>
          <w:color w:val="222222"/>
        </w:rPr>
        <w:t> Applications open on </w:t>
      </w:r>
      <w:r w:rsidRPr="00F07C85">
        <w:rPr>
          <w:rStyle w:val="Strong"/>
          <w:rFonts w:asciiTheme="minorHAnsi" w:hAnsiTheme="minorHAnsi" w:cstheme="minorHAnsi"/>
          <w:color w:val="222222"/>
        </w:rPr>
        <w:t>Monday 15 September 2025</w:t>
      </w:r>
      <w:r w:rsidRPr="00F07C85">
        <w:rPr>
          <w:rFonts w:asciiTheme="minorHAnsi" w:hAnsiTheme="minorHAnsi" w:cstheme="minorHAnsi"/>
          <w:color w:val="222222"/>
        </w:rPr>
        <w:t> and close at 12:00pm on</w:t>
      </w:r>
      <w:r w:rsidRPr="00F07C85">
        <w:rPr>
          <w:rStyle w:val="Strong"/>
          <w:rFonts w:asciiTheme="minorHAnsi" w:hAnsiTheme="minorHAnsi" w:cstheme="minorHAnsi"/>
          <w:color w:val="222222"/>
        </w:rPr>
        <w:t> Tuesday 14 October 2025</w:t>
      </w:r>
      <w:r w:rsidRPr="00F07C85">
        <w:rPr>
          <w:rFonts w:asciiTheme="minorHAnsi" w:hAnsiTheme="minorHAnsi" w:cstheme="minorHAnsi"/>
          <w:color w:val="222222"/>
        </w:rPr>
        <w:t>.</w:t>
      </w:r>
      <w:r>
        <w:rPr>
          <w:rFonts w:asciiTheme="minorHAnsi" w:hAnsiTheme="minorHAnsi" w:cstheme="minorHAnsi"/>
          <w:color w:val="222222"/>
        </w:rPr>
        <w:t xml:space="preserve"> </w:t>
      </w:r>
      <w:proofErr w:type="gramStart"/>
      <w:r>
        <w:rPr>
          <w:rFonts w:asciiTheme="minorHAnsi" w:hAnsiTheme="minorHAnsi" w:cstheme="minorHAnsi"/>
          <w:color w:val="222222"/>
        </w:rPr>
        <w:t>Up to £2K</w:t>
      </w:r>
      <w:r w:rsidRPr="00F07C85">
        <w:rPr>
          <w:rFonts w:asciiTheme="minorHAnsi" w:hAnsiTheme="minorHAnsi" w:cstheme="minorHAnsi"/>
          <w:color w:val="222222"/>
        </w:rPr>
        <w:t>.</w:t>
      </w:r>
      <w:proofErr w:type="gramEnd"/>
      <w:r w:rsidRPr="00F07C85">
        <w:rPr>
          <w:rFonts w:asciiTheme="minorHAnsi" w:hAnsiTheme="minorHAnsi" w:cstheme="minorHAnsi"/>
          <w:color w:val="222222"/>
        </w:rPr>
        <w:t> </w:t>
      </w:r>
    </w:p>
    <w:p w:rsidR="00F07C85" w:rsidRPr="00F07C85" w:rsidRDefault="00F07C85">
      <w:pPr>
        <w:rPr>
          <w:b/>
          <w:sz w:val="28"/>
          <w:szCs w:val="28"/>
        </w:rPr>
      </w:pPr>
    </w:p>
    <w:sectPr w:rsidR="00F07C85" w:rsidRPr="00F07C85" w:rsidSect="00762B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F07C85"/>
    <w:rsid w:val="00762B5F"/>
    <w:rsid w:val="00F07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7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07C8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7C8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8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roundwork.org.uk/grassroots-grants/" TargetMode="External"/><Relationship Id="rId4" Type="http://schemas.openxmlformats.org/officeDocument/2006/relationships/hyperlink" Target="https://www.wildlifetrusts.org/green-community-grants-program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522</Characters>
  <Application>Microsoft Office Word</Application>
  <DocSecurity>0</DocSecurity>
  <Lines>4</Lines>
  <Paragraphs>1</Paragraphs>
  <ScaleCrop>false</ScaleCrop>
  <Company>Grizli777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2025-09-16T17:01:00Z</dcterms:created>
  <dcterms:modified xsi:type="dcterms:W3CDTF">2025-09-16T17:06:00Z</dcterms:modified>
</cp:coreProperties>
</file>